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09" w:rsidRDefault="007A5009" w:rsidP="007A5009">
      <w:pPr>
        <w:pStyle w:val="Kop1"/>
      </w:pPr>
      <w:r>
        <w:t xml:space="preserve">Algemene Informatie </w:t>
      </w:r>
      <w:r w:rsidR="00171723">
        <w:t xml:space="preserve">Cursus </w:t>
      </w:r>
      <w:r w:rsidR="008A0BDB">
        <w:t>Huilbaby's en Sensorische Informatieverwerking</w:t>
      </w:r>
    </w:p>
    <w:p w:rsidR="007A5009" w:rsidRDefault="007A5009" w:rsidP="007A5009">
      <w:pPr>
        <w:pStyle w:val="Kop2"/>
      </w:pPr>
      <w:r>
        <w:t xml:space="preserve">Studiebelasting </w:t>
      </w:r>
      <w:r w:rsidR="00FB0ADA">
        <w:t>en contactdagen</w:t>
      </w:r>
    </w:p>
    <w:p w:rsidR="007A5009" w:rsidRDefault="007A5009" w:rsidP="007A5009">
      <w:r>
        <w:t>De omvang van het opleidi</w:t>
      </w:r>
      <w:r w:rsidR="00FB0ADA">
        <w:t>ngsprogramma omvat 54</w:t>
      </w:r>
      <w:r>
        <w:t xml:space="preserve"> studiebelastinguren (SBU).</w:t>
      </w:r>
      <w:r>
        <w:br/>
      </w:r>
      <w:r w:rsidR="00FB0ADA">
        <w:t xml:space="preserve">Deze cursus maakt gebruik van </w:t>
      </w:r>
      <w:proofErr w:type="spellStart"/>
      <w:r w:rsidR="00FB0ADA">
        <w:t>blended</w:t>
      </w:r>
      <w:proofErr w:type="spellEnd"/>
      <w:r w:rsidR="00FB0ADA">
        <w:t xml:space="preserve"> </w:t>
      </w:r>
      <w:proofErr w:type="spellStart"/>
      <w:r w:rsidR="00FB0ADA">
        <w:t>learning</w:t>
      </w:r>
      <w:proofErr w:type="spellEnd"/>
      <w:r w:rsidR="00FB0ADA">
        <w:t>.</w:t>
      </w:r>
      <w:r w:rsidR="00FB0ADA">
        <w:br/>
      </w:r>
      <w:r>
        <w:t>Het aantal conta</w:t>
      </w:r>
      <w:r w:rsidR="001C55F6">
        <w:t>cturen met de</w:t>
      </w:r>
      <w:r w:rsidR="001C3E07">
        <w:t xml:space="preserve"> docent bedraagt 1</w:t>
      </w:r>
      <w:r w:rsidR="00FB0ADA">
        <w:t>8</w:t>
      </w:r>
      <w:r>
        <w:t xml:space="preserve"> uren: </w:t>
      </w:r>
      <w:r w:rsidR="00FB0ADA">
        <w:t>3</w:t>
      </w:r>
      <w:r w:rsidR="004877C1">
        <w:t xml:space="preserve"> contact</w:t>
      </w:r>
      <w:r>
        <w:t xml:space="preserve">dagen van 6 uren. </w:t>
      </w:r>
      <w:r w:rsidR="00FB0ADA">
        <w:t xml:space="preserve">Deze worden vormgegeven in fysieke bijeenkomsten, waarvoor de locatie het </w:t>
      </w:r>
      <w:r w:rsidR="00FB0ADA">
        <w:t>Cursus- en Vergadercentrum Domstad in Utrecht</w:t>
      </w:r>
      <w:r w:rsidR="00FB0ADA">
        <w:t xml:space="preserve"> is.</w:t>
      </w:r>
      <w:r w:rsidR="00FB0ADA">
        <w:br/>
      </w:r>
      <w:r>
        <w:t xml:space="preserve">Aan zelfstudie middels </w:t>
      </w:r>
      <w:r w:rsidR="00FB0ADA">
        <w:t>een online leeromgeving wordt 36 uren besteed. Bij iedere contact</w:t>
      </w:r>
      <w:r>
        <w:t xml:space="preserve">dag behoort ongeveer 12 uur zelfstudie. Deze bestaat uit: - </w:t>
      </w:r>
      <w:r w:rsidRPr="00A04FF0">
        <w:t xml:space="preserve">lezen literatuur; - online leeromgeving (tekst, artikelen en filmpjes); - maken van opdrachten (worden geplaatst op </w:t>
      </w:r>
      <w:r w:rsidR="008E4FE0" w:rsidRPr="00A04FF0">
        <w:t xml:space="preserve">de </w:t>
      </w:r>
      <w:proofErr w:type="spellStart"/>
      <w:r w:rsidR="008E4FE0" w:rsidRPr="00A04FF0">
        <w:t>on-line</w:t>
      </w:r>
      <w:proofErr w:type="spellEnd"/>
      <w:r w:rsidR="008E4FE0" w:rsidRPr="00A04FF0">
        <w:t xml:space="preserve"> omgeving “</w:t>
      </w:r>
      <w:r w:rsidRPr="00A04FF0">
        <w:t>Ilias</w:t>
      </w:r>
      <w:r w:rsidR="008E4FE0" w:rsidRPr="00A04FF0">
        <w:t xml:space="preserve">” </w:t>
      </w:r>
      <w:r w:rsidRPr="00A04FF0">
        <w:t xml:space="preserve">). </w:t>
      </w:r>
      <w:r w:rsidRPr="00A04FF0">
        <w:br/>
      </w:r>
      <w:r>
        <w:t xml:space="preserve">De voorbereidingstijd is meer dan de lesuren. Kenniscentrum SIEM heeft gekozen </w:t>
      </w:r>
      <w:r w:rsidR="00924D48">
        <w:t xml:space="preserve">voor meer zelfstudie </w:t>
      </w:r>
      <w:r>
        <w:t>om cur</w:t>
      </w:r>
      <w:r w:rsidR="004877C1">
        <w:t>sisten goed voorbereid op de contact</w:t>
      </w:r>
      <w:bookmarkStart w:id="0" w:name="_GoBack"/>
      <w:bookmarkEnd w:id="0"/>
      <w:r w:rsidR="004877C1">
        <w:t>da</w:t>
      </w:r>
      <w:r>
        <w:t>gen te laten komen</w:t>
      </w:r>
      <w:r w:rsidR="00924D48">
        <w:t>, w</w:t>
      </w:r>
      <w:r>
        <w:t>aardoor er op d</w:t>
      </w:r>
      <w:r w:rsidR="004877C1">
        <w:t>e contact</w:t>
      </w:r>
      <w:r>
        <w:t>dagen aan andere doelen gewe</w:t>
      </w:r>
      <w:r w:rsidR="00FB0ADA">
        <w:t>rkt kunnen worden (verdieping).</w:t>
      </w:r>
    </w:p>
    <w:p w:rsidR="00FB0ADA" w:rsidRPr="00582BC3" w:rsidRDefault="004877C1" w:rsidP="007A5009">
      <w:pPr>
        <w:rPr>
          <w:color w:val="FF6600"/>
        </w:rPr>
      </w:pPr>
      <w:r>
        <w:t>De contact</w:t>
      </w:r>
      <w:r w:rsidR="00FB0ADA">
        <w:t>dagen in 2017 waren 11 maart, 1 april en 22 april</w:t>
      </w:r>
      <w:r>
        <w:br/>
        <w:t>De contact</w:t>
      </w:r>
      <w:r w:rsidR="00FB0ADA">
        <w:t xml:space="preserve">dagen in 2018 zijn </w:t>
      </w:r>
      <w:r w:rsidR="00FB0ADA">
        <w:t>10 maart</w:t>
      </w:r>
      <w:r w:rsidR="00FB0ADA">
        <w:t>,</w:t>
      </w:r>
      <w:r w:rsidR="00FB0ADA">
        <w:t xml:space="preserve"> </w:t>
      </w:r>
      <w:r w:rsidR="00FB0ADA">
        <w:t xml:space="preserve">24 maart en </w:t>
      </w:r>
      <w:r w:rsidR="00FB0ADA">
        <w:t>7 april</w:t>
      </w:r>
    </w:p>
    <w:p w:rsidR="007A5009" w:rsidRPr="00504A96" w:rsidRDefault="002369F2" w:rsidP="008F047C">
      <w:pPr>
        <w:pStyle w:val="Kop2"/>
      </w:pPr>
      <w:r w:rsidRPr="00504A96">
        <w:t>D</w:t>
      </w:r>
      <w:r w:rsidR="007A5009" w:rsidRPr="00504A96">
        <w:t xml:space="preserve">oelen </w:t>
      </w:r>
    </w:p>
    <w:p w:rsidR="00F16AA2" w:rsidRDefault="00F16AA2" w:rsidP="00F16AA2">
      <w:r>
        <w:t>Aan het eind van de opleiding zijn de volgende doelen behaald:</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bent bekend met de richtlijn excessief huilen.</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 xml:space="preserve">U kent de verschillende huilen </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kunt uitleggen wat sensorische informatie</w:t>
      </w:r>
      <w:r w:rsidR="002906BB" w:rsidRPr="00F643D8">
        <w:rPr>
          <w:rFonts w:ascii="Roboto" w:hAnsi="Roboto"/>
          <w:lang w:eastAsia="nl-NL"/>
        </w:rPr>
        <w:t>verwerking</w:t>
      </w:r>
      <w:r w:rsidRPr="00F643D8">
        <w:rPr>
          <w:rFonts w:ascii="Roboto" w:hAnsi="Roboto"/>
          <w:lang w:eastAsia="nl-NL"/>
        </w:rPr>
        <w:t xml:space="preserve"> is.</w:t>
      </w:r>
    </w:p>
    <w:p w:rsidR="005C3B90" w:rsidRPr="00F643D8" w:rsidRDefault="005C3B90" w:rsidP="00DC0C5D">
      <w:pPr>
        <w:pStyle w:val="Lijstalinea"/>
        <w:numPr>
          <w:ilvl w:val="0"/>
          <w:numId w:val="42"/>
        </w:numPr>
        <w:spacing w:after="200" w:line="276" w:lineRule="auto"/>
        <w:rPr>
          <w:rFonts w:ascii="Roboto" w:hAnsi="Roboto"/>
          <w:lang w:eastAsia="nl-NL"/>
        </w:rPr>
      </w:pPr>
      <w:r w:rsidRPr="00F643D8">
        <w:rPr>
          <w:rFonts w:ascii="Roboto" w:hAnsi="Roboto"/>
          <w:lang w:eastAsia="nl-NL"/>
        </w:rPr>
        <w:t>U kent de basis van de sensomotorische ontwikkeling.</w:t>
      </w:r>
    </w:p>
    <w:p w:rsidR="00F16AA2" w:rsidRPr="00F643D8" w:rsidRDefault="00DC0C5D" w:rsidP="00DC0C5D">
      <w:pPr>
        <w:pStyle w:val="Lijstalinea"/>
        <w:numPr>
          <w:ilvl w:val="0"/>
          <w:numId w:val="42"/>
        </w:numPr>
        <w:spacing w:after="200" w:line="276" w:lineRule="auto"/>
        <w:rPr>
          <w:rFonts w:ascii="Roboto" w:hAnsi="Roboto"/>
          <w:lang w:eastAsia="nl-NL"/>
        </w:rPr>
      </w:pPr>
      <w:r w:rsidRPr="00F643D8">
        <w:rPr>
          <w:rFonts w:ascii="Roboto" w:hAnsi="Roboto"/>
          <w:lang w:eastAsia="nl-NL"/>
        </w:rPr>
        <w:t>U kent de neurologische achtergrond behorende bij de sensorische informatieverwerking.</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weet waarom het mondgebied van enorm belang is voor de hele ontwikkeling van het kind.</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 xml:space="preserve">U kent het begrip </w:t>
      </w:r>
      <w:proofErr w:type="spellStart"/>
      <w:r w:rsidRPr="00F643D8">
        <w:rPr>
          <w:rFonts w:ascii="Roboto" w:hAnsi="Roboto"/>
          <w:lang w:eastAsia="nl-NL"/>
        </w:rPr>
        <w:t>arousal</w:t>
      </w:r>
      <w:proofErr w:type="spellEnd"/>
      <w:r w:rsidRPr="00F643D8">
        <w:rPr>
          <w:rFonts w:ascii="Roboto" w:hAnsi="Roboto"/>
          <w:lang w:eastAsia="nl-NL"/>
        </w:rPr>
        <w:t xml:space="preserve"> en weet welke problemen zich kunnen voordoen in de </w:t>
      </w:r>
      <w:proofErr w:type="spellStart"/>
      <w:r w:rsidRPr="00F643D8">
        <w:rPr>
          <w:rFonts w:ascii="Roboto" w:hAnsi="Roboto"/>
          <w:lang w:eastAsia="nl-NL"/>
        </w:rPr>
        <w:t>arousal</w:t>
      </w:r>
      <w:proofErr w:type="spellEnd"/>
      <w:r w:rsidRPr="00F643D8">
        <w:rPr>
          <w:rFonts w:ascii="Roboto" w:hAnsi="Roboto"/>
          <w:lang w:eastAsia="nl-NL"/>
        </w:rPr>
        <w:t xml:space="preserve"> als gevolg van een probleem in de sensorische informatieverwerking.</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kent de rode vlaggen, waarna u alert bent om te signaleren of er mogelijk sprake is van een probleem in de sensorische informatieverwerking.</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 xml:space="preserve">U kent het screeningsinstrument </w:t>
      </w:r>
      <w:proofErr w:type="spellStart"/>
      <w:r w:rsidRPr="00F643D8">
        <w:rPr>
          <w:rFonts w:ascii="Roboto" w:hAnsi="Roboto"/>
          <w:lang w:eastAsia="nl-NL"/>
        </w:rPr>
        <w:t>Sensory</w:t>
      </w:r>
      <w:proofErr w:type="spellEnd"/>
      <w:r w:rsidRPr="00F643D8">
        <w:rPr>
          <w:rFonts w:ascii="Roboto" w:hAnsi="Roboto"/>
          <w:lang w:eastAsia="nl-NL"/>
        </w:rPr>
        <w:t xml:space="preserve"> Profile voor </w:t>
      </w:r>
      <w:proofErr w:type="spellStart"/>
      <w:r w:rsidRPr="00F643D8">
        <w:rPr>
          <w:rFonts w:ascii="Roboto" w:hAnsi="Roboto"/>
          <w:lang w:eastAsia="nl-NL"/>
        </w:rPr>
        <w:t>Toddlers</w:t>
      </w:r>
      <w:proofErr w:type="spellEnd"/>
      <w:r w:rsidRPr="00F643D8">
        <w:rPr>
          <w:rFonts w:ascii="Roboto" w:hAnsi="Roboto"/>
          <w:lang w:eastAsia="nl-NL"/>
        </w:rPr>
        <w:t>.</w:t>
      </w:r>
    </w:p>
    <w:p w:rsidR="00F16AA2" w:rsidRPr="00FB0ADA" w:rsidRDefault="00F16AA2" w:rsidP="00F16AA2">
      <w:pPr>
        <w:pStyle w:val="Lijstalinea"/>
        <w:numPr>
          <w:ilvl w:val="0"/>
          <w:numId w:val="42"/>
        </w:numPr>
        <w:spacing w:after="200" w:line="276" w:lineRule="auto"/>
        <w:rPr>
          <w:rFonts w:ascii="Roboto" w:hAnsi="Roboto"/>
          <w:lang w:val="en-GB" w:eastAsia="nl-NL"/>
        </w:rPr>
      </w:pPr>
      <w:r w:rsidRPr="00FB0ADA">
        <w:rPr>
          <w:rFonts w:ascii="Roboto" w:hAnsi="Roboto"/>
          <w:lang w:val="en-GB" w:eastAsia="nl-NL"/>
        </w:rPr>
        <w:t xml:space="preserve">U </w:t>
      </w:r>
      <w:proofErr w:type="spellStart"/>
      <w:r w:rsidRPr="00FB0ADA">
        <w:rPr>
          <w:rFonts w:ascii="Roboto" w:hAnsi="Roboto"/>
          <w:lang w:val="en-GB" w:eastAsia="nl-NL"/>
        </w:rPr>
        <w:t>kent</w:t>
      </w:r>
      <w:proofErr w:type="spellEnd"/>
      <w:r w:rsidRPr="00FB0ADA">
        <w:rPr>
          <w:rFonts w:ascii="Roboto" w:hAnsi="Roboto"/>
          <w:lang w:val="en-GB" w:eastAsia="nl-NL"/>
        </w:rPr>
        <w:t xml:space="preserve"> de SPD checklist  en SPD </w:t>
      </w:r>
      <w:proofErr w:type="spellStart"/>
      <w:r w:rsidRPr="00FB0ADA">
        <w:rPr>
          <w:rFonts w:ascii="Roboto" w:hAnsi="Roboto"/>
          <w:lang w:val="en-GB" w:eastAsia="nl-NL"/>
        </w:rPr>
        <w:t>sympton</w:t>
      </w:r>
      <w:proofErr w:type="spellEnd"/>
      <w:r w:rsidRPr="00FB0ADA">
        <w:rPr>
          <w:rFonts w:ascii="Roboto" w:hAnsi="Roboto"/>
          <w:lang w:val="en-GB" w:eastAsia="nl-NL"/>
        </w:rPr>
        <w:t xml:space="preserve"> checklist for Infants and Toddlers.</w:t>
      </w:r>
    </w:p>
    <w:p w:rsidR="00DC0C5D" w:rsidRPr="00F643D8" w:rsidRDefault="00DC0C5D"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weet wat ontwikkelingsgerichte zorg is.</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lastRenderedPageBreak/>
        <w:t>U kent de vier gedragsresponsen</w:t>
      </w:r>
      <w:r w:rsidR="000B45E9" w:rsidRPr="00F643D8">
        <w:rPr>
          <w:rFonts w:ascii="Roboto" w:hAnsi="Roboto"/>
          <w:lang w:eastAsia="nl-NL"/>
        </w:rPr>
        <w:t xml:space="preserve"> van Winnie Dunn</w:t>
      </w:r>
      <w:r w:rsidRPr="00F643D8">
        <w:rPr>
          <w:rFonts w:ascii="Roboto" w:hAnsi="Roboto"/>
          <w:lang w:eastAsia="nl-NL"/>
        </w:rPr>
        <w:t xml:space="preserve"> (de vier type gedragsproblemen als gevolg van een probleem in de sensorische informatieverwerking).</w:t>
      </w:r>
    </w:p>
    <w:p w:rsidR="00F16AA2" w:rsidRPr="00F643D8" w:rsidRDefault="0070461D"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kent de twee</w:t>
      </w:r>
      <w:r w:rsidR="00F16AA2" w:rsidRPr="00F643D8">
        <w:rPr>
          <w:rFonts w:ascii="Roboto" w:hAnsi="Roboto"/>
          <w:lang w:eastAsia="nl-NL"/>
        </w:rPr>
        <w:t xml:space="preserve"> sensorische ruimtes</w:t>
      </w:r>
      <w:r w:rsidRPr="00F643D8">
        <w:rPr>
          <w:rFonts w:ascii="Roboto" w:hAnsi="Roboto"/>
          <w:lang w:eastAsia="nl-NL"/>
        </w:rPr>
        <w:t>: baarmoeder ruimte en ouder-kind ruimte,</w:t>
      </w:r>
      <w:r w:rsidR="00F16AA2" w:rsidRPr="00F643D8">
        <w:rPr>
          <w:rFonts w:ascii="Roboto" w:hAnsi="Roboto"/>
          <w:lang w:eastAsia="nl-NL"/>
        </w:rPr>
        <w:t xml:space="preserve"> en weet wat voor invloed deze ruimte heeft op de </w:t>
      </w:r>
      <w:proofErr w:type="spellStart"/>
      <w:r w:rsidR="00F16AA2" w:rsidRPr="00F643D8">
        <w:rPr>
          <w:rFonts w:ascii="Roboto" w:hAnsi="Roboto"/>
          <w:lang w:eastAsia="nl-NL"/>
        </w:rPr>
        <w:t>arousal</w:t>
      </w:r>
      <w:proofErr w:type="spellEnd"/>
      <w:r w:rsidR="00F16AA2" w:rsidRPr="00F643D8">
        <w:rPr>
          <w:rFonts w:ascii="Roboto" w:hAnsi="Roboto"/>
          <w:lang w:eastAsia="nl-NL"/>
        </w:rPr>
        <w:t>.</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kunt observeren welke sensorische ruimte een ouder met de baby op dat moment zit.</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kunt de omgeving van de baby aanpassen, zodat er sprake is van prikkelreductie.</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maakt gebruik van prikkeldempende technieken, waarbij verschillende zintuigen worden ingeschakeld.</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kunt uitleggen vanuit de sensorische informatieverwerking waarom regelmaat en voorspelbaarheid voor een sensitieve baby van belang is.</w:t>
      </w:r>
    </w:p>
    <w:p w:rsidR="00F16AA2" w:rsidRPr="00F643D8" w:rsidRDefault="00F16AA2" w:rsidP="00F16AA2">
      <w:pPr>
        <w:pStyle w:val="Lijstalinea"/>
        <w:numPr>
          <w:ilvl w:val="0"/>
          <w:numId w:val="42"/>
        </w:numPr>
        <w:spacing w:after="200" w:line="276" w:lineRule="auto"/>
        <w:rPr>
          <w:rFonts w:ascii="Roboto" w:hAnsi="Roboto"/>
          <w:lang w:eastAsia="nl-NL"/>
        </w:rPr>
      </w:pPr>
      <w:r w:rsidRPr="00F643D8">
        <w:rPr>
          <w:rFonts w:ascii="Roboto" w:hAnsi="Roboto"/>
          <w:lang w:eastAsia="nl-NL"/>
        </w:rPr>
        <w:t>U weet naar welke specialisten u kunt verwijzen voor nader onderzoek naar de sensorische informatieverwerking bij een kind.</w:t>
      </w:r>
    </w:p>
    <w:p w:rsidR="007A5009" w:rsidRDefault="007A5009" w:rsidP="007A5009">
      <w:pPr>
        <w:pStyle w:val="Kop2"/>
      </w:pPr>
      <w:r>
        <w:t xml:space="preserve">Vrijstellingen </w:t>
      </w:r>
    </w:p>
    <w:p w:rsidR="007A5009" w:rsidRDefault="007A5009" w:rsidP="007A5009">
      <w:r>
        <w:t xml:space="preserve">Cursisten kunnen </w:t>
      </w:r>
      <w:r w:rsidR="001C55F6">
        <w:t xml:space="preserve">niet </w:t>
      </w:r>
      <w:r>
        <w:t xml:space="preserve">in aanmerking komen voor </w:t>
      </w:r>
      <w:r w:rsidR="001C55F6">
        <w:t xml:space="preserve">vrijstellingen. </w:t>
      </w:r>
    </w:p>
    <w:p w:rsidR="007A5009" w:rsidRDefault="007A5009" w:rsidP="007A5009">
      <w:pPr>
        <w:pStyle w:val="Kop2"/>
      </w:pPr>
      <w:r>
        <w:t xml:space="preserve">Toetsingsprocedure </w:t>
      </w:r>
    </w:p>
    <w:p w:rsidR="007A5009" w:rsidRDefault="00FB0ADA" w:rsidP="007A5009">
      <w:r>
        <w:t>Voor iedere contact</w:t>
      </w:r>
      <w:r w:rsidR="007A5009">
        <w:t xml:space="preserve">dag maakt de cursist een of meerdere opdrachten. </w:t>
      </w:r>
      <w:r w:rsidR="007A5009">
        <w:br/>
        <w:t xml:space="preserve">De opdrachten worden door de mede studenten in samenwerking met de docent nagekeken. De docent beoordeelt of de opdracht als voldoende is gemaakt. </w:t>
      </w:r>
      <w:r w:rsidR="007A5009">
        <w:br/>
        <w:t xml:space="preserve">De cursist scoort een voldoende als </w:t>
      </w:r>
      <w:r w:rsidR="001C55F6">
        <w:t>alle opdr</w:t>
      </w:r>
      <w:r w:rsidR="007A5009">
        <w:t xml:space="preserve">achten ingeleverd zijn en als het </w:t>
      </w:r>
      <w:r w:rsidR="007A5009" w:rsidRPr="007A5009">
        <w:t>aangeleverde als vold</w:t>
      </w:r>
      <w:r w:rsidR="001C55F6">
        <w:t>oende beoordeeld is</w:t>
      </w:r>
      <w:r w:rsidR="007A5009" w:rsidRPr="007A5009">
        <w:t>.</w:t>
      </w:r>
    </w:p>
    <w:p w:rsidR="007A5009" w:rsidRDefault="007A5009" w:rsidP="007A5009">
      <w:pPr>
        <w:pStyle w:val="Kop2"/>
      </w:pPr>
      <w:r>
        <w:t xml:space="preserve">Eisen voor het behalen van een certificaat </w:t>
      </w:r>
    </w:p>
    <w:p w:rsidR="007A5009" w:rsidRDefault="007A5009" w:rsidP="007A5009">
      <w:pPr>
        <w:spacing w:after="0"/>
      </w:pPr>
      <w:r>
        <w:rPr>
          <w:rFonts w:ascii="Wingdings" w:hAnsi="Wingdings" w:cs="Wingdings"/>
        </w:rPr>
        <w:t></w:t>
      </w:r>
      <w:r>
        <w:rPr>
          <w:rFonts w:ascii="Wingdings" w:hAnsi="Wingdings" w:cs="Wingdings"/>
        </w:rPr>
        <w:t></w:t>
      </w:r>
      <w:r>
        <w:t xml:space="preserve">De cursist is </w:t>
      </w:r>
      <w:r w:rsidR="001C55F6">
        <w:t xml:space="preserve">alle </w:t>
      </w:r>
      <w:r w:rsidR="004877C1">
        <w:t>3</w:t>
      </w:r>
      <w:r w:rsidR="001C55F6">
        <w:t xml:space="preserve"> </w:t>
      </w:r>
      <w:r w:rsidR="004877C1">
        <w:t>contact</w:t>
      </w:r>
      <w:r w:rsidR="001C55F6">
        <w:t>d</w:t>
      </w:r>
      <w:r>
        <w:t xml:space="preserve">agen aanwezig </w:t>
      </w:r>
    </w:p>
    <w:p w:rsidR="007A5009" w:rsidRDefault="007A5009" w:rsidP="007A5009">
      <w:r>
        <w:rPr>
          <w:rFonts w:ascii="Wingdings" w:hAnsi="Wingdings" w:cs="Wingdings"/>
        </w:rPr>
        <w:t></w:t>
      </w:r>
      <w:r>
        <w:rPr>
          <w:rFonts w:ascii="Wingdings" w:hAnsi="Wingdings" w:cs="Wingdings"/>
        </w:rPr>
        <w:t></w:t>
      </w:r>
      <w:r>
        <w:t xml:space="preserve">De cursist heeft </w:t>
      </w:r>
      <w:r w:rsidR="001C55F6">
        <w:t xml:space="preserve">alle </w:t>
      </w:r>
      <w:r>
        <w:t xml:space="preserve">opdrachten gemaakt en voldoende gescoord. </w:t>
      </w:r>
    </w:p>
    <w:p w:rsidR="007A5009" w:rsidRDefault="007A5009" w:rsidP="007A5009">
      <w:pPr>
        <w:pStyle w:val="Kop2"/>
      </w:pPr>
      <w:r>
        <w:t xml:space="preserve">Getuigschrift </w:t>
      </w:r>
    </w:p>
    <w:p w:rsidR="007A5009" w:rsidRDefault="007A5009" w:rsidP="007A5009">
      <w:r>
        <w:t xml:space="preserve">Cursisten ontvangen het getuigschrift van de </w:t>
      </w:r>
      <w:r w:rsidR="001C55F6">
        <w:t>cursus</w:t>
      </w:r>
      <w:r>
        <w:t xml:space="preserve"> Sensorische Informatieverwerking indien aan de eisen beschreven in het stuk Toetsingsprocedure is voldaan. </w:t>
      </w:r>
    </w:p>
    <w:p w:rsidR="007A5009" w:rsidRDefault="007A5009" w:rsidP="007A5009">
      <w:pPr>
        <w:pStyle w:val="Kop2"/>
      </w:pPr>
      <w:r>
        <w:t xml:space="preserve">Kwaliteitszorg </w:t>
      </w:r>
    </w:p>
    <w:p w:rsidR="007A5009" w:rsidRDefault="007A5009" w:rsidP="007A5009">
      <w:r>
        <w:rPr>
          <w:sz w:val="20"/>
          <w:szCs w:val="20"/>
        </w:rPr>
        <w:t xml:space="preserve">Kenniscentrum SIEM is </w:t>
      </w:r>
      <w:r>
        <w:t xml:space="preserve">verantwoordelijk voor de kwaliteit van het onderwijs dat aan haar cursisten wordt gegeven. Daarom ligt het voor de hand dat zij veel energie steekt in de zorg voor handhaving en verbetering ervan. Een van de methoden is evaluatie van onderwijsprogramma’s. Voor dat doel worden speciale evaluatieformulieren gebruikt. Een zo groot mogelijke deelname aan de evaluatie van het onderwijsprogramma zal bijdragen aan het bevorderen van de kwaliteit. </w:t>
      </w:r>
    </w:p>
    <w:p w:rsidR="007A5009" w:rsidRDefault="007A5009" w:rsidP="007A5009">
      <w:pPr>
        <w:pStyle w:val="Kop2"/>
      </w:pPr>
      <w:r>
        <w:lastRenderedPageBreak/>
        <w:t xml:space="preserve">Contactinformatie </w:t>
      </w:r>
    </w:p>
    <w:p w:rsidR="00B17447" w:rsidRPr="00B17447" w:rsidRDefault="007A5009" w:rsidP="007A5009">
      <w:r>
        <w:t xml:space="preserve">Vragen kunt u stellen via de mail: info@kenniscentrumSIEM.nl. Telefonisch kunt u contact opnemen met de bestuursleden: Wies Spaan: 06-21292877 Theone Kampstra: 06-16292098. </w:t>
      </w:r>
      <w:r>
        <w:br/>
        <w:t>Het postadres van Kenniscentrum SIEM is: Conferencelaan 15</w:t>
      </w:r>
      <w:r w:rsidR="00F643D8">
        <w:t>,</w:t>
      </w:r>
      <w:r>
        <w:t xml:space="preserve"> 1687 RA Wognum</w:t>
      </w:r>
    </w:p>
    <w:p w:rsidR="00D26C94" w:rsidRDefault="00D26C94" w:rsidP="00D26C94">
      <w:pPr>
        <w:pStyle w:val="Kop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sz w:val="22"/>
        </w:rPr>
      </w:pPr>
    </w:p>
    <w:sectPr w:rsidR="00D26C94" w:rsidSect="00252C59">
      <w:headerReference w:type="default" r:id="rId7"/>
      <w:pgSz w:w="11906" w:h="16838"/>
      <w:pgMar w:top="252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FC9" w:rsidRDefault="004F5FC9" w:rsidP="00B346E5">
      <w:pPr>
        <w:spacing w:after="0" w:line="240" w:lineRule="auto"/>
      </w:pPr>
      <w:r>
        <w:separator/>
      </w:r>
    </w:p>
  </w:endnote>
  <w:endnote w:type="continuationSeparator" w:id="0">
    <w:p w:rsidR="004F5FC9" w:rsidRDefault="004F5FC9" w:rsidP="00B3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Roboto">
    <w:altName w:val="Times New Roman"/>
    <w:charset w:val="00"/>
    <w:family w:val="auto"/>
    <w:pitch w:val="variable"/>
    <w:sig w:usb0="E00002E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Black">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FC9" w:rsidRDefault="004F5FC9" w:rsidP="00B346E5">
      <w:pPr>
        <w:spacing w:after="0" w:line="240" w:lineRule="auto"/>
      </w:pPr>
      <w:r>
        <w:separator/>
      </w:r>
    </w:p>
  </w:footnote>
  <w:footnote w:type="continuationSeparator" w:id="0">
    <w:p w:rsidR="004F5FC9" w:rsidRDefault="004F5FC9" w:rsidP="00B3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E4" w:rsidRDefault="00195CE4">
    <w:pPr>
      <w:pStyle w:val="Kop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000" cy="10692000"/>
          <wp:effectExtent l="0" t="0" r="317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 w15:restartNumberingAfterBreak="0">
    <w:nsid w:val="00000002"/>
    <w:multiLevelType w:val="multilevel"/>
    <w:tmpl w:val="3750626A"/>
    <w:lvl w:ilvl="0">
      <w:start w:val="1"/>
      <w:numFmt w:val="decimal"/>
      <w:isLgl/>
      <w:lvlText w:val="%1."/>
      <w:lvlJc w:val="left"/>
      <w:pPr>
        <w:tabs>
          <w:tab w:val="num" w:pos="348"/>
        </w:tabs>
        <w:ind w:left="348" w:firstLine="360"/>
      </w:pPr>
      <w:rPr>
        <w:rFonts w:ascii="Lucida Grande" w:eastAsia="ヒラギノ角ゴ Pro W3" w:hAnsi="Lucida Grande" w:cs="Times New Roman"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15:restartNumberingAfterBreak="0">
    <w:nsid w:val="00000003"/>
    <w:multiLevelType w:val="multilevel"/>
    <w:tmpl w:val="894EE875"/>
    <w:lvl w:ilvl="0">
      <w:start w:val="2"/>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15:restartNumberingAfterBreak="0">
    <w:nsid w:val="00000004"/>
    <w:multiLevelType w:val="multilevel"/>
    <w:tmpl w:val="894EE876"/>
    <w:lvl w:ilvl="0">
      <w:start w:val="1"/>
      <w:numFmt w:val="lowerLetter"/>
      <w:lvlText w:val="%1."/>
      <w:lvlJc w:val="left"/>
      <w:pPr>
        <w:tabs>
          <w:tab w:val="num" w:pos="261"/>
        </w:tabs>
        <w:ind w:left="261" w:firstLine="0"/>
      </w:pPr>
      <w:rPr>
        <w:rFonts w:hint="default"/>
        <w:position w:val="0"/>
      </w:rPr>
    </w:lvl>
    <w:lvl w:ilvl="1">
      <w:start w:val="1"/>
      <w:numFmt w:val="lowerLetter"/>
      <w:lvlText w:val="%2."/>
      <w:lvlJc w:val="left"/>
      <w:pPr>
        <w:tabs>
          <w:tab w:val="num" w:pos="261"/>
        </w:tabs>
        <w:ind w:left="261" w:firstLine="720"/>
      </w:pPr>
      <w:rPr>
        <w:rFonts w:hint="default"/>
        <w:position w:val="0"/>
      </w:rPr>
    </w:lvl>
    <w:lvl w:ilvl="2">
      <w:start w:val="1"/>
      <w:numFmt w:val="lowerLetter"/>
      <w:lvlText w:val="%3."/>
      <w:lvlJc w:val="left"/>
      <w:pPr>
        <w:tabs>
          <w:tab w:val="num" w:pos="261"/>
        </w:tabs>
        <w:ind w:left="261" w:firstLine="1440"/>
      </w:pPr>
      <w:rPr>
        <w:rFonts w:hint="default"/>
        <w:position w:val="0"/>
      </w:rPr>
    </w:lvl>
    <w:lvl w:ilvl="3">
      <w:start w:val="1"/>
      <w:numFmt w:val="lowerLetter"/>
      <w:lvlText w:val="%4."/>
      <w:lvlJc w:val="left"/>
      <w:pPr>
        <w:tabs>
          <w:tab w:val="num" w:pos="261"/>
        </w:tabs>
        <w:ind w:left="261" w:firstLine="2160"/>
      </w:pPr>
      <w:rPr>
        <w:rFonts w:hint="default"/>
        <w:position w:val="0"/>
      </w:rPr>
    </w:lvl>
    <w:lvl w:ilvl="4">
      <w:start w:val="1"/>
      <w:numFmt w:val="lowerLetter"/>
      <w:lvlText w:val="%5."/>
      <w:lvlJc w:val="left"/>
      <w:pPr>
        <w:tabs>
          <w:tab w:val="num" w:pos="261"/>
        </w:tabs>
        <w:ind w:left="261" w:firstLine="2880"/>
      </w:pPr>
      <w:rPr>
        <w:rFonts w:hint="default"/>
        <w:position w:val="0"/>
      </w:rPr>
    </w:lvl>
    <w:lvl w:ilvl="5">
      <w:start w:val="1"/>
      <w:numFmt w:val="lowerLetter"/>
      <w:lvlText w:val="%6."/>
      <w:lvlJc w:val="left"/>
      <w:pPr>
        <w:tabs>
          <w:tab w:val="num" w:pos="261"/>
        </w:tabs>
        <w:ind w:left="261" w:firstLine="3600"/>
      </w:pPr>
      <w:rPr>
        <w:rFonts w:hint="default"/>
        <w:position w:val="0"/>
      </w:rPr>
    </w:lvl>
    <w:lvl w:ilvl="6">
      <w:start w:val="1"/>
      <w:numFmt w:val="lowerLetter"/>
      <w:lvlText w:val="%7."/>
      <w:lvlJc w:val="left"/>
      <w:pPr>
        <w:tabs>
          <w:tab w:val="num" w:pos="261"/>
        </w:tabs>
        <w:ind w:left="261" w:firstLine="4320"/>
      </w:pPr>
      <w:rPr>
        <w:rFonts w:hint="default"/>
        <w:position w:val="0"/>
      </w:rPr>
    </w:lvl>
    <w:lvl w:ilvl="7">
      <w:start w:val="1"/>
      <w:numFmt w:val="lowerLetter"/>
      <w:lvlText w:val="%8."/>
      <w:lvlJc w:val="left"/>
      <w:pPr>
        <w:tabs>
          <w:tab w:val="num" w:pos="261"/>
        </w:tabs>
        <w:ind w:left="261" w:firstLine="5040"/>
      </w:pPr>
      <w:rPr>
        <w:rFonts w:hint="default"/>
        <w:position w:val="0"/>
      </w:rPr>
    </w:lvl>
    <w:lvl w:ilvl="8">
      <w:start w:val="1"/>
      <w:numFmt w:val="lowerLetter"/>
      <w:lvlText w:val="%9."/>
      <w:lvlJc w:val="left"/>
      <w:pPr>
        <w:tabs>
          <w:tab w:val="num" w:pos="261"/>
        </w:tabs>
        <w:ind w:left="261" w:firstLine="5760"/>
      </w:pPr>
      <w:rPr>
        <w:rFonts w:hint="default"/>
        <w:position w:val="0"/>
      </w:rPr>
    </w:lvl>
  </w:abstractNum>
  <w:abstractNum w:abstractNumId="4" w15:restartNumberingAfterBreak="0">
    <w:nsid w:val="00000005"/>
    <w:multiLevelType w:val="multilevel"/>
    <w:tmpl w:val="894EE877"/>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6"/>
    <w:multiLevelType w:val="multilevel"/>
    <w:tmpl w:val="894EE878"/>
    <w:lvl w:ilvl="0">
      <w:start w:val="1"/>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7"/>
    <w:multiLevelType w:val="multilevel"/>
    <w:tmpl w:val="894EE879"/>
    <w:lvl w:ilvl="0">
      <w:start w:val="2"/>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7" w15:restartNumberingAfterBreak="0">
    <w:nsid w:val="00000008"/>
    <w:multiLevelType w:val="multilevel"/>
    <w:tmpl w:val="894EE87A"/>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8" w15:restartNumberingAfterBreak="0">
    <w:nsid w:val="00000009"/>
    <w:multiLevelType w:val="multilevel"/>
    <w:tmpl w:val="894EE87B"/>
    <w:lvl w:ilvl="0">
      <w:start w:val="1"/>
      <w:numFmt w:val="bullet"/>
      <w:lvlText w:val="•"/>
      <w:lvlJc w:val="left"/>
      <w:pPr>
        <w:tabs>
          <w:tab w:val="num" w:pos="283"/>
        </w:tabs>
        <w:ind w:left="283"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9" w15:restartNumberingAfterBreak="0">
    <w:nsid w:val="0000000A"/>
    <w:multiLevelType w:val="multilevel"/>
    <w:tmpl w:val="894EE87C"/>
    <w:lvl w:ilvl="0">
      <w:start w:val="4"/>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0" w15:restartNumberingAfterBreak="0">
    <w:nsid w:val="0000000B"/>
    <w:multiLevelType w:val="multilevel"/>
    <w:tmpl w:val="894EE87D"/>
    <w:lvl w:ilvl="0">
      <w:start w:val="1"/>
      <w:numFmt w:val="bullet"/>
      <w:lvlText w:val="•"/>
      <w:lvlJc w:val="left"/>
      <w:pPr>
        <w:tabs>
          <w:tab w:val="num" w:pos="283"/>
        </w:tabs>
        <w:ind w:left="283"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11" w15:restartNumberingAfterBreak="0">
    <w:nsid w:val="0000000C"/>
    <w:multiLevelType w:val="multilevel"/>
    <w:tmpl w:val="894EE87E"/>
    <w:lvl w:ilvl="0">
      <w:start w:val="1"/>
      <w:numFmt w:val="bullet"/>
      <w:lvlText w:val="•"/>
      <w:lvlJc w:val="left"/>
      <w:pPr>
        <w:tabs>
          <w:tab w:val="num" w:pos="283"/>
        </w:tabs>
        <w:ind w:left="283"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12" w15:restartNumberingAfterBreak="0">
    <w:nsid w:val="0000000D"/>
    <w:multiLevelType w:val="multilevel"/>
    <w:tmpl w:val="894EE87F"/>
    <w:lvl w:ilvl="0">
      <w:start w:val="1"/>
      <w:numFmt w:val="bullet"/>
      <w:lvlText w:val="•"/>
      <w:lvlJc w:val="left"/>
      <w:pPr>
        <w:tabs>
          <w:tab w:val="num" w:pos="283"/>
        </w:tabs>
        <w:ind w:left="283"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13" w15:restartNumberingAfterBreak="0">
    <w:nsid w:val="0000000E"/>
    <w:multiLevelType w:val="multilevel"/>
    <w:tmpl w:val="894EE880"/>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15:restartNumberingAfterBreak="0">
    <w:nsid w:val="0000000F"/>
    <w:multiLevelType w:val="multilevel"/>
    <w:tmpl w:val="894EE881"/>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5" w15:restartNumberingAfterBreak="0">
    <w:nsid w:val="00000010"/>
    <w:multiLevelType w:val="multilevel"/>
    <w:tmpl w:val="894EE882"/>
    <w:lvl w:ilvl="0">
      <w:numFmt w:val="bullet"/>
      <w:lvlText w:val="-"/>
      <w:lvlJc w:val="left"/>
      <w:pPr>
        <w:tabs>
          <w:tab w:val="num" w:pos="197"/>
        </w:tabs>
        <w:ind w:left="197"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16" w15:restartNumberingAfterBreak="0">
    <w:nsid w:val="00000011"/>
    <w:multiLevelType w:val="multilevel"/>
    <w:tmpl w:val="894EE883"/>
    <w:lvl w:ilvl="0">
      <w:start w:val="1"/>
      <w:numFmt w:val="bullet"/>
      <w:lvlText w:val="-"/>
      <w:lvlJc w:val="left"/>
      <w:pPr>
        <w:tabs>
          <w:tab w:val="num" w:pos="197"/>
        </w:tabs>
        <w:ind w:left="197"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17" w15:restartNumberingAfterBreak="0">
    <w:nsid w:val="00000012"/>
    <w:multiLevelType w:val="multilevel"/>
    <w:tmpl w:val="894EE884"/>
    <w:lvl w:ilvl="0">
      <w:start w:val="1"/>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8" w15:restartNumberingAfterBreak="0">
    <w:nsid w:val="00000013"/>
    <w:multiLevelType w:val="multilevel"/>
    <w:tmpl w:val="894EE885"/>
    <w:lvl w:ilvl="0">
      <w:start w:val="2"/>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19" w15:restartNumberingAfterBreak="0">
    <w:nsid w:val="00000014"/>
    <w:multiLevelType w:val="multilevel"/>
    <w:tmpl w:val="894EE886"/>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0" w15:restartNumberingAfterBreak="0">
    <w:nsid w:val="00000015"/>
    <w:multiLevelType w:val="multilevel"/>
    <w:tmpl w:val="C680AA00"/>
    <w:lvl w:ilvl="0">
      <w:start w:val="3"/>
      <w:numFmt w:val="decimal"/>
      <w:isLgl/>
      <w:lvlText w:val="%1."/>
      <w:lvlJc w:val="left"/>
      <w:pPr>
        <w:tabs>
          <w:tab w:val="num" w:pos="278"/>
        </w:tabs>
        <w:ind w:left="278" w:firstLine="0"/>
      </w:pPr>
      <w:rPr>
        <w:rFonts w:hint="default"/>
        <w:position w:val="0"/>
      </w:rPr>
    </w:lvl>
    <w:lvl w:ilvl="1">
      <w:start w:val="1"/>
      <w:numFmt w:val="lowerLetter"/>
      <w:lvlText w:val="%2."/>
      <w:lvlJc w:val="left"/>
      <w:pPr>
        <w:tabs>
          <w:tab w:val="num" w:pos="278"/>
        </w:tabs>
        <w:ind w:left="278" w:firstLine="360"/>
      </w:pPr>
      <w:rPr>
        <w:rFonts w:hint="default"/>
        <w:position w:val="0"/>
      </w:rPr>
    </w:lvl>
    <w:lvl w:ilvl="2">
      <w:start w:val="1"/>
      <w:numFmt w:val="lowerRoman"/>
      <w:lvlText w:val="%3."/>
      <w:lvlJc w:val="left"/>
      <w:pPr>
        <w:tabs>
          <w:tab w:val="num" w:pos="278"/>
        </w:tabs>
        <w:ind w:left="278" w:firstLine="720"/>
      </w:pPr>
      <w:rPr>
        <w:rFonts w:hint="default"/>
        <w:position w:val="0"/>
      </w:rPr>
    </w:lvl>
    <w:lvl w:ilvl="3">
      <w:start w:val="1"/>
      <w:numFmt w:val="decimal"/>
      <w:isLgl/>
      <w:lvlText w:val="%4."/>
      <w:lvlJc w:val="left"/>
      <w:pPr>
        <w:tabs>
          <w:tab w:val="num" w:pos="278"/>
        </w:tabs>
        <w:ind w:left="278" w:firstLine="1080"/>
      </w:pPr>
      <w:rPr>
        <w:rFonts w:hint="default"/>
        <w:position w:val="0"/>
      </w:rPr>
    </w:lvl>
    <w:lvl w:ilvl="4">
      <w:start w:val="1"/>
      <w:numFmt w:val="lowerLetter"/>
      <w:lvlText w:val="%5."/>
      <w:lvlJc w:val="left"/>
      <w:pPr>
        <w:tabs>
          <w:tab w:val="num" w:pos="278"/>
        </w:tabs>
        <w:ind w:left="278" w:firstLine="1440"/>
      </w:pPr>
      <w:rPr>
        <w:rFonts w:hint="default"/>
        <w:position w:val="0"/>
      </w:rPr>
    </w:lvl>
    <w:lvl w:ilvl="5">
      <w:start w:val="1"/>
      <w:numFmt w:val="lowerRoman"/>
      <w:lvlText w:val="%6."/>
      <w:lvlJc w:val="left"/>
      <w:pPr>
        <w:tabs>
          <w:tab w:val="num" w:pos="278"/>
        </w:tabs>
        <w:ind w:left="278" w:firstLine="1800"/>
      </w:pPr>
      <w:rPr>
        <w:rFonts w:hint="default"/>
        <w:position w:val="0"/>
      </w:rPr>
    </w:lvl>
    <w:lvl w:ilvl="6">
      <w:start w:val="1"/>
      <w:numFmt w:val="decimal"/>
      <w:isLgl/>
      <w:lvlText w:val="%7."/>
      <w:lvlJc w:val="left"/>
      <w:pPr>
        <w:tabs>
          <w:tab w:val="num" w:pos="278"/>
        </w:tabs>
        <w:ind w:left="278" w:firstLine="2160"/>
      </w:pPr>
      <w:rPr>
        <w:rFonts w:hint="default"/>
        <w:position w:val="0"/>
      </w:rPr>
    </w:lvl>
    <w:lvl w:ilvl="7">
      <w:start w:val="1"/>
      <w:numFmt w:val="lowerLetter"/>
      <w:lvlText w:val="%8."/>
      <w:lvlJc w:val="left"/>
      <w:pPr>
        <w:tabs>
          <w:tab w:val="num" w:pos="278"/>
        </w:tabs>
        <w:ind w:left="278" w:firstLine="2520"/>
      </w:pPr>
      <w:rPr>
        <w:rFonts w:hint="default"/>
        <w:position w:val="0"/>
      </w:rPr>
    </w:lvl>
    <w:lvl w:ilvl="8">
      <w:start w:val="1"/>
      <w:numFmt w:val="lowerRoman"/>
      <w:lvlText w:val="%9."/>
      <w:lvlJc w:val="left"/>
      <w:pPr>
        <w:tabs>
          <w:tab w:val="num" w:pos="278"/>
        </w:tabs>
        <w:ind w:left="278" w:firstLine="2880"/>
      </w:pPr>
      <w:rPr>
        <w:rFonts w:hint="default"/>
        <w:position w:val="0"/>
      </w:rPr>
    </w:lvl>
  </w:abstractNum>
  <w:abstractNum w:abstractNumId="21" w15:restartNumberingAfterBreak="0">
    <w:nsid w:val="00000016"/>
    <w:multiLevelType w:val="multilevel"/>
    <w:tmpl w:val="894EE888"/>
    <w:lvl w:ilvl="0">
      <w:start w:val="1"/>
      <w:numFmt w:val="bullet"/>
      <w:lvlText w:val="•"/>
      <w:lvlJc w:val="left"/>
      <w:pPr>
        <w:tabs>
          <w:tab w:val="num" w:pos="283"/>
        </w:tabs>
        <w:ind w:left="283"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22" w15:restartNumberingAfterBreak="0">
    <w:nsid w:val="00000017"/>
    <w:multiLevelType w:val="multilevel"/>
    <w:tmpl w:val="894EE889"/>
    <w:lvl w:ilvl="0">
      <w:start w:val="1"/>
      <w:numFmt w:val="bullet"/>
      <w:lvlText w:val="•"/>
      <w:lvlJc w:val="left"/>
      <w:pPr>
        <w:tabs>
          <w:tab w:val="num" w:pos="283"/>
        </w:tabs>
        <w:ind w:left="283"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23" w15:restartNumberingAfterBreak="0">
    <w:nsid w:val="0B1A1ADA"/>
    <w:multiLevelType w:val="hybridMultilevel"/>
    <w:tmpl w:val="BB068B16"/>
    <w:lvl w:ilvl="0" w:tplc="BAA4CD8C">
      <w:start w:val="1"/>
      <w:numFmt w:val="decimal"/>
      <w:lvlText w:val="%1."/>
      <w:lvlJc w:val="left"/>
      <w:pPr>
        <w:ind w:left="720" w:hanging="360"/>
      </w:pPr>
      <w:rPr>
        <w:rFonts w:ascii="Roboto" w:hAnsi="Roboto"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0D6922EA"/>
    <w:multiLevelType w:val="multilevel"/>
    <w:tmpl w:val="5A0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310520"/>
    <w:multiLevelType w:val="hybridMultilevel"/>
    <w:tmpl w:val="785ABB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0FEE5A83"/>
    <w:multiLevelType w:val="hybridMultilevel"/>
    <w:tmpl w:val="1F42A5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136D7E99"/>
    <w:multiLevelType w:val="hybridMultilevel"/>
    <w:tmpl w:val="F6CED8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09B06A9"/>
    <w:multiLevelType w:val="multilevel"/>
    <w:tmpl w:val="157A6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6DD1E72"/>
    <w:multiLevelType w:val="hybridMultilevel"/>
    <w:tmpl w:val="297AB8C4"/>
    <w:lvl w:ilvl="0" w:tplc="BAA4CD8C">
      <w:start w:val="1"/>
      <w:numFmt w:val="decimal"/>
      <w:lvlText w:val="%1."/>
      <w:lvlJc w:val="left"/>
      <w:pPr>
        <w:ind w:left="720" w:hanging="360"/>
      </w:pPr>
      <w:rPr>
        <w:rFonts w:ascii="Roboto" w:hAnsi="Roboto"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A966857"/>
    <w:multiLevelType w:val="hybridMultilevel"/>
    <w:tmpl w:val="8BAA6006"/>
    <w:lvl w:ilvl="0" w:tplc="5CDCEF08">
      <w:start w:val="5"/>
      <w:numFmt w:val="bullet"/>
      <w:lvlText w:val="-"/>
      <w:lvlJc w:val="left"/>
      <w:pPr>
        <w:ind w:left="720" w:hanging="360"/>
      </w:pPr>
      <w:rPr>
        <w:rFonts w:ascii="Lucida Grande" w:eastAsia="ヒラギノ角ゴ Pro W3" w:hAnsi="Lucida Grande"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C8118BE"/>
    <w:multiLevelType w:val="multilevel"/>
    <w:tmpl w:val="B98E23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8E1E48"/>
    <w:multiLevelType w:val="hybridMultilevel"/>
    <w:tmpl w:val="D866630C"/>
    <w:lvl w:ilvl="0" w:tplc="BDE6D884">
      <w:start w:val="9"/>
      <w:numFmt w:val="bullet"/>
      <w:lvlText w:val=""/>
      <w:lvlJc w:val="left"/>
      <w:pPr>
        <w:ind w:left="720" w:hanging="360"/>
      </w:pPr>
      <w:rPr>
        <w:rFonts w:ascii="Symbol" w:eastAsia="ヒラギノ角ゴ Pro W3"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B766D4B"/>
    <w:multiLevelType w:val="hybridMultilevel"/>
    <w:tmpl w:val="5526E6DE"/>
    <w:lvl w:ilvl="0" w:tplc="BDE6D884">
      <w:start w:val="9"/>
      <w:numFmt w:val="bullet"/>
      <w:lvlText w:val=""/>
      <w:lvlJc w:val="left"/>
      <w:pPr>
        <w:ind w:left="720" w:hanging="360"/>
      </w:pPr>
      <w:rPr>
        <w:rFonts w:ascii="Symbol" w:eastAsia="ヒラギノ角ゴ Pro W3"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972547B"/>
    <w:multiLevelType w:val="hybridMultilevel"/>
    <w:tmpl w:val="EF008CF2"/>
    <w:lvl w:ilvl="0" w:tplc="F00A68B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E3D4FF7"/>
    <w:multiLevelType w:val="hybridMultilevel"/>
    <w:tmpl w:val="DCC02B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2E590B"/>
    <w:multiLevelType w:val="multilevel"/>
    <w:tmpl w:val="9578B084"/>
    <w:lvl w:ilvl="0">
      <w:start w:val="5"/>
      <w:numFmt w:val="bullet"/>
      <w:lvlText w:val="-"/>
      <w:lvlJc w:val="left"/>
      <w:pPr>
        <w:tabs>
          <w:tab w:val="num" w:pos="348"/>
        </w:tabs>
        <w:ind w:left="348" w:firstLine="360"/>
      </w:pPr>
      <w:rPr>
        <w:rFonts w:ascii="Lucida Grande" w:eastAsia="ヒラギノ角ゴ Pro W3" w:hAnsi="Lucida Grande" w:cs="Times New Roman"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7" w15:restartNumberingAfterBreak="0">
    <w:nsid w:val="5D4861BB"/>
    <w:multiLevelType w:val="hybridMultilevel"/>
    <w:tmpl w:val="05EA60B2"/>
    <w:lvl w:ilvl="0" w:tplc="5CDCEF08">
      <w:start w:val="5"/>
      <w:numFmt w:val="bullet"/>
      <w:lvlText w:val="-"/>
      <w:lvlJc w:val="left"/>
      <w:pPr>
        <w:ind w:left="720" w:hanging="360"/>
      </w:pPr>
      <w:rPr>
        <w:rFonts w:ascii="Lucida Grande" w:eastAsia="ヒラギノ角ゴ Pro W3" w:hAnsi="Lucida Grand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FAF11EC"/>
    <w:multiLevelType w:val="hybridMultilevel"/>
    <w:tmpl w:val="2452B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D0256A"/>
    <w:multiLevelType w:val="hybridMultilevel"/>
    <w:tmpl w:val="F708B2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4B5C90"/>
    <w:multiLevelType w:val="hybridMultilevel"/>
    <w:tmpl w:val="AD809958"/>
    <w:lvl w:ilvl="0" w:tplc="BAA4CD8C">
      <w:start w:val="1"/>
      <w:numFmt w:val="decimal"/>
      <w:lvlText w:val="%1."/>
      <w:lvlJc w:val="left"/>
      <w:pPr>
        <w:ind w:left="720" w:hanging="360"/>
      </w:pPr>
      <w:rPr>
        <w:rFonts w:ascii="Roboto" w:hAnsi="Roboto"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0A353E"/>
    <w:multiLevelType w:val="hybridMultilevel"/>
    <w:tmpl w:val="1BBC8148"/>
    <w:lvl w:ilvl="0" w:tplc="5CDCEF08">
      <w:start w:val="5"/>
      <w:numFmt w:val="bullet"/>
      <w:lvlText w:val="-"/>
      <w:lvlJc w:val="left"/>
      <w:pPr>
        <w:ind w:left="720" w:hanging="360"/>
      </w:pPr>
      <w:rPr>
        <w:rFonts w:ascii="Lucida Grande" w:eastAsia="ヒラギノ角ゴ Pro W3" w:hAnsi="Lucida Grande"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247D3C"/>
    <w:multiLevelType w:val="hybridMultilevel"/>
    <w:tmpl w:val="6352D4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30"/>
  </w:num>
  <w:num w:numId="26">
    <w:abstractNumId w:val="37"/>
  </w:num>
  <w:num w:numId="27">
    <w:abstractNumId w:val="41"/>
  </w:num>
  <w:num w:numId="28">
    <w:abstractNumId w:val="36"/>
  </w:num>
  <w:num w:numId="29">
    <w:abstractNumId w:val="31"/>
  </w:num>
  <w:num w:numId="30">
    <w:abstractNumId w:val="29"/>
  </w:num>
  <w:num w:numId="31">
    <w:abstractNumId w:val="40"/>
  </w:num>
  <w:num w:numId="32">
    <w:abstractNumId w:val="23"/>
  </w:num>
  <w:num w:numId="33">
    <w:abstractNumId w:val="42"/>
  </w:num>
  <w:num w:numId="34">
    <w:abstractNumId w:val="27"/>
  </w:num>
  <w:num w:numId="35">
    <w:abstractNumId w:val="39"/>
  </w:num>
  <w:num w:numId="36">
    <w:abstractNumId w:val="34"/>
  </w:num>
  <w:num w:numId="37">
    <w:abstractNumId w:val="33"/>
  </w:num>
  <w:num w:numId="38">
    <w:abstractNumId w:val="25"/>
  </w:num>
  <w:num w:numId="39">
    <w:abstractNumId w:val="32"/>
  </w:num>
  <w:num w:numId="40">
    <w:abstractNumId w:val="35"/>
  </w:num>
  <w:num w:numId="41">
    <w:abstractNumId w:val="38"/>
  </w:num>
  <w:num w:numId="42">
    <w:abstractNumId w:val="2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46E5"/>
    <w:rsid w:val="000A5546"/>
    <w:rsid w:val="000B45E9"/>
    <w:rsid w:val="000E0132"/>
    <w:rsid w:val="000E37A2"/>
    <w:rsid w:val="000E3C2A"/>
    <w:rsid w:val="000F6FF7"/>
    <w:rsid w:val="00107B04"/>
    <w:rsid w:val="0011670D"/>
    <w:rsid w:val="00123437"/>
    <w:rsid w:val="001517F6"/>
    <w:rsid w:val="00171723"/>
    <w:rsid w:val="001772B8"/>
    <w:rsid w:val="00187B8F"/>
    <w:rsid w:val="0019210E"/>
    <w:rsid w:val="00195CE4"/>
    <w:rsid w:val="001C3E07"/>
    <w:rsid w:val="001C55F6"/>
    <w:rsid w:val="002121D3"/>
    <w:rsid w:val="002369F2"/>
    <w:rsid w:val="00252C59"/>
    <w:rsid w:val="00261148"/>
    <w:rsid w:val="00265E72"/>
    <w:rsid w:val="002906BB"/>
    <w:rsid w:val="00294D5D"/>
    <w:rsid w:val="0029659C"/>
    <w:rsid w:val="002D2603"/>
    <w:rsid w:val="002E1C00"/>
    <w:rsid w:val="002E580C"/>
    <w:rsid w:val="00355B38"/>
    <w:rsid w:val="00373BD0"/>
    <w:rsid w:val="003A7770"/>
    <w:rsid w:val="003A7F42"/>
    <w:rsid w:val="004877C1"/>
    <w:rsid w:val="004B6C18"/>
    <w:rsid w:val="004C1809"/>
    <w:rsid w:val="004D284C"/>
    <w:rsid w:val="004F5FC9"/>
    <w:rsid w:val="00504A96"/>
    <w:rsid w:val="00531416"/>
    <w:rsid w:val="00582BC3"/>
    <w:rsid w:val="0059676A"/>
    <w:rsid w:val="005B7F75"/>
    <w:rsid w:val="005C3B90"/>
    <w:rsid w:val="005C466E"/>
    <w:rsid w:val="006118E0"/>
    <w:rsid w:val="0062671F"/>
    <w:rsid w:val="00631DC9"/>
    <w:rsid w:val="00657761"/>
    <w:rsid w:val="00666CC6"/>
    <w:rsid w:val="0069352C"/>
    <w:rsid w:val="006E6BAF"/>
    <w:rsid w:val="006F5EC7"/>
    <w:rsid w:val="0070461D"/>
    <w:rsid w:val="00705598"/>
    <w:rsid w:val="00715CBB"/>
    <w:rsid w:val="00717A6C"/>
    <w:rsid w:val="00746F78"/>
    <w:rsid w:val="00762D35"/>
    <w:rsid w:val="007A5009"/>
    <w:rsid w:val="007D01D1"/>
    <w:rsid w:val="007F2753"/>
    <w:rsid w:val="007F5358"/>
    <w:rsid w:val="008576E6"/>
    <w:rsid w:val="008A0BDB"/>
    <w:rsid w:val="008E4FE0"/>
    <w:rsid w:val="008F047C"/>
    <w:rsid w:val="008F6E57"/>
    <w:rsid w:val="0091664B"/>
    <w:rsid w:val="00916BEA"/>
    <w:rsid w:val="00924D48"/>
    <w:rsid w:val="00964785"/>
    <w:rsid w:val="00A03EFE"/>
    <w:rsid w:val="00A04FF0"/>
    <w:rsid w:val="00A1735B"/>
    <w:rsid w:val="00A235A6"/>
    <w:rsid w:val="00A54AEC"/>
    <w:rsid w:val="00A85F5E"/>
    <w:rsid w:val="00AA14A6"/>
    <w:rsid w:val="00AD6C28"/>
    <w:rsid w:val="00B17447"/>
    <w:rsid w:val="00B346E5"/>
    <w:rsid w:val="00B617CE"/>
    <w:rsid w:val="00B95887"/>
    <w:rsid w:val="00BA5B58"/>
    <w:rsid w:val="00C21115"/>
    <w:rsid w:val="00C47B39"/>
    <w:rsid w:val="00C66C6A"/>
    <w:rsid w:val="00C72730"/>
    <w:rsid w:val="00C838E0"/>
    <w:rsid w:val="00CC7226"/>
    <w:rsid w:val="00CE65E4"/>
    <w:rsid w:val="00D065E5"/>
    <w:rsid w:val="00D26C94"/>
    <w:rsid w:val="00D5171E"/>
    <w:rsid w:val="00D65BA6"/>
    <w:rsid w:val="00DB6855"/>
    <w:rsid w:val="00DC0C5D"/>
    <w:rsid w:val="00DF7F26"/>
    <w:rsid w:val="00E13F3E"/>
    <w:rsid w:val="00E275FE"/>
    <w:rsid w:val="00E33F5E"/>
    <w:rsid w:val="00E377A9"/>
    <w:rsid w:val="00E53A8B"/>
    <w:rsid w:val="00EB0B0F"/>
    <w:rsid w:val="00F01A21"/>
    <w:rsid w:val="00F05D08"/>
    <w:rsid w:val="00F16AA2"/>
    <w:rsid w:val="00F52A9C"/>
    <w:rsid w:val="00F63ACA"/>
    <w:rsid w:val="00F643D8"/>
    <w:rsid w:val="00FB0A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C4FFE"/>
  <w15:docId w15:val="{44C8C7FD-F443-41B9-BE21-3FF594B0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252C59"/>
    <w:pPr>
      <w:spacing w:after="240" w:line="360" w:lineRule="auto"/>
    </w:pPr>
    <w:rPr>
      <w:rFonts w:ascii="Roboto" w:hAnsi="Roboto"/>
      <w:color w:val="404040" w:themeColor="text1" w:themeTint="BF"/>
    </w:rPr>
  </w:style>
  <w:style w:type="paragraph" w:styleId="Kop1">
    <w:name w:val="heading 1"/>
    <w:basedOn w:val="Standaard"/>
    <w:next w:val="Standaard"/>
    <w:link w:val="Kop1Char"/>
    <w:qFormat/>
    <w:rsid w:val="00252C59"/>
    <w:pPr>
      <w:keepNext/>
      <w:outlineLvl w:val="0"/>
    </w:pPr>
    <w:rPr>
      <w:rFonts w:ascii="Roboto Black" w:eastAsia="Times New Roman" w:hAnsi="Roboto Black" w:cs="Times New Roman"/>
      <w:b/>
      <w:bCs/>
      <w:color w:val="000000" w:themeColor="text1"/>
      <w:kern w:val="32"/>
      <w:sz w:val="40"/>
      <w:szCs w:val="32"/>
    </w:rPr>
  </w:style>
  <w:style w:type="paragraph" w:styleId="Kop2">
    <w:name w:val="heading 2"/>
    <w:basedOn w:val="Standaard"/>
    <w:next w:val="Standaard"/>
    <w:link w:val="Kop2Char"/>
    <w:uiPriority w:val="9"/>
    <w:unhideWhenUsed/>
    <w:qFormat/>
    <w:rsid w:val="00252C59"/>
    <w:pPr>
      <w:keepNext/>
      <w:keepLines/>
      <w:spacing w:before="200" w:after="0"/>
      <w:outlineLvl w:val="1"/>
    </w:pPr>
    <w:rPr>
      <w:rFonts w:ascii="Roboto Black" w:eastAsiaTheme="majorEastAsia" w:hAnsi="Roboto Black" w:cstheme="majorBidi"/>
      <w:b/>
      <w:bCs/>
      <w:color w:val="000000" w:themeColor="text1"/>
      <w:sz w:val="28"/>
      <w:szCs w:val="26"/>
    </w:rPr>
  </w:style>
  <w:style w:type="paragraph" w:styleId="Kop3">
    <w:name w:val="heading 3"/>
    <w:basedOn w:val="Standaard"/>
    <w:next w:val="Standaard"/>
    <w:link w:val="Kop3Char"/>
    <w:uiPriority w:val="9"/>
    <w:semiHidden/>
    <w:unhideWhenUsed/>
    <w:qFormat/>
    <w:rsid w:val="00D26C94"/>
    <w:pPr>
      <w:keepNext/>
      <w:keepLines/>
      <w:spacing w:before="200" w:after="0"/>
      <w:outlineLvl w:val="2"/>
    </w:pPr>
    <w:rPr>
      <w:rFonts w:ascii="Cambria" w:eastAsia="Times New Roman" w:hAnsi="Cambria" w:cs="Times New Roman"/>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346E5"/>
    <w:pPr>
      <w:tabs>
        <w:tab w:val="center" w:pos="4536"/>
        <w:tab w:val="right" w:pos="9072"/>
      </w:tabs>
      <w:spacing w:after="0" w:line="240" w:lineRule="auto"/>
    </w:pPr>
  </w:style>
  <w:style w:type="character" w:customStyle="1" w:styleId="KoptekstChar">
    <w:name w:val="Koptekst Char"/>
    <w:basedOn w:val="Standaardalinea-lettertype"/>
    <w:link w:val="Koptekst"/>
    <w:rsid w:val="00B346E5"/>
  </w:style>
  <w:style w:type="paragraph" w:styleId="Voettekst">
    <w:name w:val="footer"/>
    <w:basedOn w:val="Standaard"/>
    <w:link w:val="VoettekstChar"/>
    <w:unhideWhenUsed/>
    <w:rsid w:val="00B346E5"/>
    <w:pPr>
      <w:tabs>
        <w:tab w:val="center" w:pos="4536"/>
        <w:tab w:val="right" w:pos="9072"/>
      </w:tabs>
      <w:spacing w:after="0" w:line="240" w:lineRule="auto"/>
    </w:pPr>
  </w:style>
  <w:style w:type="character" w:customStyle="1" w:styleId="VoettekstChar">
    <w:name w:val="Voettekst Char"/>
    <w:basedOn w:val="Standaardalinea-lettertype"/>
    <w:link w:val="Voettekst"/>
    <w:rsid w:val="00B346E5"/>
  </w:style>
  <w:style w:type="character" w:customStyle="1" w:styleId="Kop1Char">
    <w:name w:val="Kop 1 Char"/>
    <w:basedOn w:val="Standaardalinea-lettertype"/>
    <w:link w:val="Kop1"/>
    <w:rsid w:val="00252C59"/>
    <w:rPr>
      <w:rFonts w:ascii="Roboto Black" w:eastAsia="Times New Roman" w:hAnsi="Roboto Black" w:cs="Times New Roman"/>
      <w:b/>
      <w:bCs/>
      <w:color w:val="000000" w:themeColor="text1"/>
      <w:kern w:val="32"/>
      <w:sz w:val="40"/>
      <w:szCs w:val="32"/>
    </w:rPr>
  </w:style>
  <w:style w:type="character" w:customStyle="1" w:styleId="Kop3Char">
    <w:name w:val="Kop 3 Char"/>
    <w:basedOn w:val="Standaardalinea-lettertype"/>
    <w:link w:val="Kop3"/>
    <w:uiPriority w:val="9"/>
    <w:semiHidden/>
    <w:rsid w:val="00D26C94"/>
    <w:rPr>
      <w:rFonts w:ascii="Cambria" w:eastAsia="Times New Roman" w:hAnsi="Cambria" w:cs="Times New Roman"/>
      <w:b/>
      <w:bCs/>
      <w:color w:val="4F81BD"/>
    </w:rPr>
  </w:style>
  <w:style w:type="paragraph" w:customStyle="1" w:styleId="Kop-envoettekst">
    <w:name w:val="Kop- en voettekst"/>
    <w:rsid w:val="00D26C94"/>
    <w:pPr>
      <w:tabs>
        <w:tab w:val="right" w:pos="9632"/>
      </w:tabs>
      <w:spacing w:after="0" w:line="240" w:lineRule="auto"/>
    </w:pPr>
    <w:rPr>
      <w:rFonts w:ascii="Helvetica" w:eastAsia="ヒラギノ角ゴ Pro W3" w:hAnsi="Helvetica" w:cs="Times New Roman"/>
      <w:color w:val="000000"/>
      <w:sz w:val="20"/>
      <w:szCs w:val="20"/>
      <w:lang w:eastAsia="nl-NL"/>
    </w:rPr>
  </w:style>
  <w:style w:type="paragraph" w:customStyle="1" w:styleId="Kop21">
    <w:name w:val="Kop 21"/>
    <w:next w:val="Standaard"/>
    <w:rsid w:val="00D26C94"/>
    <w:pPr>
      <w:keepNext/>
      <w:keepLines/>
      <w:spacing w:before="200" w:after="0"/>
      <w:outlineLvl w:val="1"/>
    </w:pPr>
    <w:rPr>
      <w:rFonts w:ascii="Lucida Grande" w:eastAsia="ヒラギノ角ゴ Pro W3" w:hAnsi="Lucida Grande" w:cs="Times New Roman"/>
      <w:b/>
      <w:color w:val="4169B4"/>
      <w:sz w:val="26"/>
      <w:szCs w:val="20"/>
      <w:lang w:eastAsia="nl-NL"/>
    </w:rPr>
  </w:style>
  <w:style w:type="paragraph" w:customStyle="1" w:styleId="Hoofdtekst">
    <w:name w:val="Hoofdtekst"/>
    <w:rsid w:val="00D26C94"/>
    <w:pPr>
      <w:spacing w:after="0" w:line="240" w:lineRule="auto"/>
    </w:pPr>
    <w:rPr>
      <w:rFonts w:ascii="Helvetica" w:eastAsia="ヒラギノ角ゴ Pro W3" w:hAnsi="Helvetica" w:cs="Times New Roman"/>
      <w:color w:val="000000"/>
      <w:sz w:val="24"/>
      <w:szCs w:val="20"/>
      <w:lang w:eastAsia="nl-NL"/>
    </w:rPr>
  </w:style>
  <w:style w:type="paragraph" w:customStyle="1" w:styleId="Lijstalinea1">
    <w:name w:val="Lijstalinea1"/>
    <w:rsid w:val="00D26C94"/>
    <w:pPr>
      <w:ind w:left="720"/>
    </w:pPr>
    <w:rPr>
      <w:rFonts w:ascii="Lucida Grande" w:eastAsia="ヒラギノ角ゴ Pro W3" w:hAnsi="Lucida Grande" w:cs="Times New Roman"/>
      <w:color w:val="000000"/>
      <w:szCs w:val="20"/>
      <w:lang w:eastAsia="nl-NL"/>
    </w:rPr>
  </w:style>
  <w:style w:type="paragraph" w:customStyle="1" w:styleId="Lichtearcering-accent11">
    <w:name w:val="Lichte arcering - accent 11"/>
    <w:rsid w:val="00D26C94"/>
    <w:pPr>
      <w:spacing w:after="0" w:line="240" w:lineRule="auto"/>
    </w:pPr>
    <w:rPr>
      <w:rFonts w:ascii="Lucida Grande" w:eastAsia="ヒラギノ角ゴ Pro W3" w:hAnsi="Lucida Grande" w:cs="Times New Roman"/>
      <w:color w:val="2B4982"/>
      <w:szCs w:val="20"/>
      <w:lang w:eastAsia="nl-NL"/>
    </w:rPr>
  </w:style>
  <w:style w:type="paragraph" w:styleId="Lijstalinea">
    <w:name w:val="List Paragraph"/>
    <w:basedOn w:val="Standaard"/>
    <w:uiPriority w:val="34"/>
    <w:qFormat/>
    <w:rsid w:val="00D26C94"/>
    <w:pPr>
      <w:ind w:left="720"/>
      <w:contextualSpacing/>
    </w:pPr>
    <w:rPr>
      <w:rFonts w:ascii="Calibri" w:eastAsia="Calibri" w:hAnsi="Calibri" w:cs="Times New Roman"/>
    </w:rPr>
  </w:style>
  <w:style w:type="character" w:customStyle="1" w:styleId="watch-title">
    <w:name w:val="watch-title"/>
    <w:basedOn w:val="Standaardalinea-lettertype"/>
    <w:rsid w:val="00D26C94"/>
  </w:style>
  <w:style w:type="character" w:styleId="Hyperlink">
    <w:name w:val="Hyperlink"/>
    <w:rsid w:val="00D26C94"/>
    <w:rPr>
      <w:color w:val="0000FF"/>
      <w:u w:val="single"/>
    </w:rPr>
  </w:style>
  <w:style w:type="character" w:styleId="HTML-citaat">
    <w:name w:val="HTML Cite"/>
    <w:uiPriority w:val="99"/>
    <w:unhideWhenUsed/>
    <w:rsid w:val="00D26C94"/>
    <w:rPr>
      <w:i/>
      <w:iCs/>
    </w:rPr>
  </w:style>
  <w:style w:type="character" w:customStyle="1" w:styleId="action-menu-toggled-item">
    <w:name w:val="action-menu-toggled-item"/>
    <w:rsid w:val="00D26C94"/>
  </w:style>
  <w:style w:type="paragraph" w:styleId="Ballontekst">
    <w:name w:val="Balloon Text"/>
    <w:basedOn w:val="Standaard"/>
    <w:link w:val="BallontekstChar"/>
    <w:rsid w:val="00D26C94"/>
    <w:pPr>
      <w:spacing w:after="0" w:line="240" w:lineRule="auto"/>
    </w:pPr>
    <w:rPr>
      <w:rFonts w:ascii="Tahoma" w:eastAsia="ヒラギノ角ゴ Pro W3" w:hAnsi="Tahoma" w:cs="Tahoma"/>
      <w:color w:val="000000"/>
      <w:sz w:val="16"/>
      <w:szCs w:val="16"/>
    </w:rPr>
  </w:style>
  <w:style w:type="character" w:customStyle="1" w:styleId="BallontekstChar">
    <w:name w:val="Ballontekst Char"/>
    <w:basedOn w:val="Standaardalinea-lettertype"/>
    <w:link w:val="Ballontekst"/>
    <w:rsid w:val="00D26C94"/>
    <w:rPr>
      <w:rFonts w:ascii="Tahoma" w:eastAsia="ヒラギノ角ゴ Pro W3" w:hAnsi="Tahoma" w:cs="Tahoma"/>
      <w:color w:val="000000"/>
      <w:sz w:val="16"/>
      <w:szCs w:val="16"/>
    </w:rPr>
  </w:style>
  <w:style w:type="paragraph" w:styleId="Titel">
    <w:name w:val="Title"/>
    <w:basedOn w:val="Standaard"/>
    <w:next w:val="Standaard"/>
    <w:link w:val="TitelChar"/>
    <w:uiPriority w:val="10"/>
    <w:qFormat/>
    <w:rsid w:val="001772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772B8"/>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252C59"/>
    <w:rPr>
      <w:rFonts w:ascii="Roboto Black" w:eastAsiaTheme="majorEastAsia" w:hAnsi="Roboto Black" w:cstheme="majorBidi"/>
      <w:b/>
      <w:bCs/>
      <w:color w:val="000000" w:themeColor="text1"/>
      <w:sz w:val="28"/>
      <w:szCs w:val="26"/>
    </w:rPr>
  </w:style>
  <w:style w:type="character" w:styleId="Subtielebenadrukking">
    <w:name w:val="Subtle Emphasis"/>
    <w:basedOn w:val="Standaardalinea-lettertype"/>
    <w:uiPriority w:val="19"/>
    <w:qFormat/>
    <w:rsid w:val="00B617CE"/>
    <w:rPr>
      <w:i/>
      <w:iCs/>
      <w:color w:val="808080" w:themeColor="text1" w:themeTint="7F"/>
    </w:rPr>
  </w:style>
  <w:style w:type="paragraph" w:styleId="Geenafstand">
    <w:name w:val="No Spacing"/>
    <w:link w:val="GeenafstandChar"/>
    <w:uiPriority w:val="1"/>
    <w:qFormat/>
    <w:rsid w:val="00C838E0"/>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C838E0"/>
    <w:rPr>
      <w:rFonts w:eastAsiaTheme="minorEastAsia"/>
    </w:rPr>
  </w:style>
  <w:style w:type="table" w:styleId="Lichtearcering-accent6">
    <w:name w:val="Light Shading Accent 6"/>
    <w:basedOn w:val="Standaardtabel"/>
    <w:uiPriority w:val="60"/>
    <w:rsid w:val="00B1744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Default">
    <w:name w:val="Default"/>
    <w:rsid w:val="007A500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Arnold Grippeling</cp:lastModifiedBy>
  <cp:revision>4</cp:revision>
  <cp:lastPrinted>2016-12-11T20:56:00Z</cp:lastPrinted>
  <dcterms:created xsi:type="dcterms:W3CDTF">2017-09-02T09:00:00Z</dcterms:created>
  <dcterms:modified xsi:type="dcterms:W3CDTF">2017-09-02T09:08:00Z</dcterms:modified>
</cp:coreProperties>
</file>